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9C6" w:rsidRPr="00D952CD" w:rsidRDefault="00B3606D" w:rsidP="00410FA8">
      <w:pPr>
        <w:spacing w:line="324" w:lineRule="auto"/>
        <w:jc w:val="center"/>
        <w:rPr>
          <w:b/>
          <w:sz w:val="40"/>
        </w:rPr>
      </w:pPr>
      <w:r w:rsidRPr="00D952CD">
        <w:rPr>
          <w:rFonts w:hint="eastAsia"/>
          <w:b/>
          <w:sz w:val="40"/>
        </w:rPr>
        <w:t>山东汽车制造有限公司</w:t>
      </w:r>
      <w:r w:rsidR="006465C0" w:rsidRPr="00D952CD">
        <w:rPr>
          <w:rFonts w:hint="eastAsia"/>
          <w:b/>
          <w:sz w:val="40"/>
        </w:rPr>
        <w:t>2021</w:t>
      </w:r>
      <w:r w:rsidR="006465C0" w:rsidRPr="00D952CD">
        <w:rPr>
          <w:rFonts w:hint="eastAsia"/>
          <w:b/>
          <w:sz w:val="40"/>
        </w:rPr>
        <w:t>年度重大信息公告</w:t>
      </w:r>
    </w:p>
    <w:p w:rsidR="006465C0" w:rsidRDefault="006465C0" w:rsidP="00410FA8">
      <w:pPr>
        <w:spacing w:line="324" w:lineRule="auto"/>
        <w:jc w:val="right"/>
        <w:rPr>
          <w:sz w:val="24"/>
          <w:szCs w:val="24"/>
        </w:rPr>
      </w:pPr>
      <w:r w:rsidRPr="006465C0">
        <w:rPr>
          <w:rFonts w:hint="eastAsia"/>
          <w:sz w:val="24"/>
          <w:szCs w:val="24"/>
        </w:rPr>
        <w:t>202</w:t>
      </w:r>
      <w:r w:rsidR="00FC2065">
        <w:rPr>
          <w:rFonts w:hint="eastAsia"/>
          <w:sz w:val="24"/>
          <w:szCs w:val="24"/>
        </w:rPr>
        <w:t>2</w:t>
      </w:r>
      <w:r w:rsidRPr="006465C0">
        <w:rPr>
          <w:rFonts w:hint="eastAsia"/>
          <w:sz w:val="24"/>
          <w:szCs w:val="24"/>
        </w:rPr>
        <w:t>年</w:t>
      </w:r>
      <w:r w:rsidR="001B4FC7">
        <w:rPr>
          <w:rFonts w:hint="eastAsia"/>
          <w:sz w:val="24"/>
          <w:szCs w:val="24"/>
        </w:rPr>
        <w:t>6</w:t>
      </w:r>
      <w:r w:rsidRPr="006465C0">
        <w:rPr>
          <w:rFonts w:hint="eastAsia"/>
          <w:sz w:val="24"/>
          <w:szCs w:val="24"/>
        </w:rPr>
        <w:t>月</w:t>
      </w:r>
      <w:r w:rsidR="001B4FC7">
        <w:rPr>
          <w:rFonts w:hint="eastAsia"/>
          <w:sz w:val="24"/>
          <w:szCs w:val="24"/>
        </w:rPr>
        <w:t>16</w:t>
      </w:r>
      <w:r w:rsidRPr="006465C0">
        <w:rPr>
          <w:rFonts w:hint="eastAsia"/>
          <w:sz w:val="24"/>
          <w:szCs w:val="24"/>
        </w:rPr>
        <w:t>日</w:t>
      </w:r>
    </w:p>
    <w:p w:rsidR="005A3212" w:rsidRPr="00B17020" w:rsidRDefault="00C40A52" w:rsidP="00B74C76">
      <w:pPr>
        <w:spacing w:line="324" w:lineRule="auto"/>
        <w:jc w:val="left"/>
        <w:rPr>
          <w:b/>
          <w:sz w:val="32"/>
          <w:szCs w:val="32"/>
        </w:rPr>
      </w:pPr>
      <w:r w:rsidRPr="00B17020">
        <w:rPr>
          <w:rFonts w:hint="eastAsia"/>
          <w:b/>
          <w:sz w:val="32"/>
          <w:szCs w:val="32"/>
        </w:rPr>
        <w:t>1</w:t>
      </w:r>
      <w:r w:rsidR="00020915" w:rsidRPr="00B17020">
        <w:rPr>
          <w:rFonts w:hint="eastAsia"/>
          <w:b/>
          <w:sz w:val="32"/>
          <w:szCs w:val="32"/>
        </w:rPr>
        <w:t>．</w:t>
      </w:r>
      <w:r w:rsidR="005A3212" w:rsidRPr="00B17020">
        <w:rPr>
          <w:rFonts w:hint="eastAsia"/>
          <w:b/>
          <w:sz w:val="32"/>
          <w:szCs w:val="32"/>
        </w:rPr>
        <w:t>年度报告</w:t>
      </w:r>
    </w:p>
    <w:p w:rsidR="00831278" w:rsidRPr="00E627B0" w:rsidRDefault="00C40A52" w:rsidP="00B74C76">
      <w:pPr>
        <w:spacing w:line="324" w:lineRule="auto"/>
        <w:jc w:val="left"/>
        <w:rPr>
          <w:b/>
          <w:sz w:val="28"/>
          <w:szCs w:val="28"/>
        </w:rPr>
      </w:pPr>
      <w:r w:rsidRPr="00E627B0">
        <w:rPr>
          <w:rFonts w:hint="eastAsia"/>
          <w:b/>
          <w:sz w:val="28"/>
          <w:szCs w:val="28"/>
        </w:rPr>
        <w:t>1.</w:t>
      </w:r>
      <w:r w:rsidR="008C493C" w:rsidRPr="00E627B0">
        <w:rPr>
          <w:rFonts w:hint="eastAsia"/>
          <w:b/>
          <w:sz w:val="28"/>
          <w:szCs w:val="28"/>
        </w:rPr>
        <w:t>1</w:t>
      </w:r>
      <w:r w:rsidR="0001786A" w:rsidRPr="00E627B0">
        <w:rPr>
          <w:rFonts w:hint="eastAsia"/>
          <w:b/>
          <w:sz w:val="28"/>
          <w:szCs w:val="28"/>
        </w:rPr>
        <w:t>公司基本情况</w:t>
      </w:r>
    </w:p>
    <w:p w:rsidR="00FC5779" w:rsidRPr="00FC2065" w:rsidRDefault="003C3CC7" w:rsidP="00B74C76">
      <w:pPr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 w:rsidR="00FC5779" w:rsidRPr="00FC2065">
        <w:rPr>
          <w:rFonts w:hint="eastAsia"/>
          <w:sz w:val="28"/>
          <w:szCs w:val="28"/>
        </w:rPr>
        <w:t>公司名称：山东汽车制造有限公司</w:t>
      </w:r>
    </w:p>
    <w:p w:rsidR="00410D22" w:rsidRPr="00FC2065" w:rsidRDefault="003C3CC7" w:rsidP="00B74C76">
      <w:pPr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 w:rsidR="00C60103" w:rsidRPr="00FC2065">
        <w:rPr>
          <w:rFonts w:hint="eastAsia"/>
          <w:sz w:val="28"/>
          <w:szCs w:val="28"/>
        </w:rPr>
        <w:t>法定代表人：</w:t>
      </w:r>
      <w:r w:rsidR="00A13DBF" w:rsidRPr="00FC2065">
        <w:rPr>
          <w:rFonts w:hint="eastAsia"/>
          <w:sz w:val="28"/>
          <w:szCs w:val="28"/>
        </w:rPr>
        <w:t>王桂民</w:t>
      </w:r>
    </w:p>
    <w:p w:rsidR="00C60103" w:rsidRPr="00FC2065" w:rsidRDefault="003C3CC7" w:rsidP="00B74C76">
      <w:pPr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  <w:r w:rsidR="00C60103" w:rsidRPr="00FC2065">
        <w:rPr>
          <w:rFonts w:hint="eastAsia"/>
          <w:sz w:val="28"/>
          <w:szCs w:val="28"/>
        </w:rPr>
        <w:t>注册地址：</w:t>
      </w:r>
      <w:r w:rsidR="00216DAE" w:rsidRPr="00FC2065">
        <w:rPr>
          <w:rFonts w:hint="eastAsia"/>
          <w:sz w:val="28"/>
          <w:szCs w:val="28"/>
        </w:rPr>
        <w:t>山东省烟台市莱阳市经济开发区富山路</w:t>
      </w:r>
      <w:r w:rsidR="00216DAE" w:rsidRPr="00FC2065">
        <w:rPr>
          <w:rFonts w:hint="eastAsia"/>
          <w:sz w:val="28"/>
          <w:szCs w:val="28"/>
        </w:rPr>
        <w:t>99</w:t>
      </w:r>
      <w:r w:rsidR="00216DAE" w:rsidRPr="00FC2065">
        <w:rPr>
          <w:rFonts w:hint="eastAsia"/>
          <w:sz w:val="28"/>
          <w:szCs w:val="28"/>
        </w:rPr>
        <w:t>号</w:t>
      </w:r>
    </w:p>
    <w:p w:rsidR="00C60103" w:rsidRPr="00FC2065" w:rsidRDefault="003C3CC7" w:rsidP="00B74C76">
      <w:pPr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</w:t>
      </w:r>
      <w:r w:rsidR="00C60103" w:rsidRPr="00FC2065">
        <w:rPr>
          <w:rFonts w:hint="eastAsia"/>
          <w:sz w:val="28"/>
          <w:szCs w:val="28"/>
        </w:rPr>
        <w:t>注册资本：</w:t>
      </w:r>
      <w:proofErr w:type="gramStart"/>
      <w:r w:rsidR="00E55C58" w:rsidRPr="00FC2065">
        <w:rPr>
          <w:rFonts w:hint="eastAsia"/>
          <w:sz w:val="28"/>
          <w:szCs w:val="28"/>
        </w:rPr>
        <w:t>伍亿零玖佰陆拾壹万肆仟叁佰贰拾</w:t>
      </w:r>
      <w:proofErr w:type="gramEnd"/>
      <w:r w:rsidR="00E55C58" w:rsidRPr="00FC2065">
        <w:rPr>
          <w:rFonts w:hint="eastAsia"/>
          <w:sz w:val="28"/>
          <w:szCs w:val="28"/>
        </w:rPr>
        <w:t>元整</w:t>
      </w:r>
    </w:p>
    <w:p w:rsidR="00C60103" w:rsidRPr="00FC2065" w:rsidRDefault="003C3CC7" w:rsidP="00B74C76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）</w:t>
      </w:r>
      <w:r w:rsidR="00C60103" w:rsidRPr="00FC2065">
        <w:rPr>
          <w:rFonts w:hint="eastAsia"/>
          <w:sz w:val="28"/>
          <w:szCs w:val="28"/>
        </w:rPr>
        <w:t>经营范围：</w:t>
      </w:r>
      <w:r w:rsidR="00216DAE" w:rsidRPr="00FC2065">
        <w:rPr>
          <w:rFonts w:hint="eastAsia"/>
          <w:sz w:val="28"/>
          <w:szCs w:val="28"/>
        </w:rPr>
        <w:t>一般项目：汽车新车销售；汽车零部件及配件制造；工程和技术研究和试验发展；汽车零配件批发；汽车零配件零售；润滑油销售；石油制品销售（不含危险化学品）；办公用品销售；劳动保护用品销售；机动车改装服务；机动车修理和维护（除依法须经批准的项目外，凭营业执照依法自主开展经营活动）。许可项目：道路机动车辆生产；货物进出口；技术进出口（依法须经批准的项目，经相关部门批准后方可开展经营活动，具体经营项目以审批结果为准）</w:t>
      </w:r>
      <w:r w:rsidR="00AA70C6" w:rsidRPr="00FC2065">
        <w:rPr>
          <w:rFonts w:hint="eastAsia"/>
          <w:sz w:val="28"/>
          <w:szCs w:val="28"/>
        </w:rPr>
        <w:t>。</w:t>
      </w:r>
    </w:p>
    <w:p w:rsidR="00C60103" w:rsidRPr="00FC2065" w:rsidRDefault="003C3CC7" w:rsidP="00B74C76">
      <w:pPr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）</w:t>
      </w:r>
      <w:r w:rsidR="00C60103" w:rsidRPr="00FC2065">
        <w:rPr>
          <w:rFonts w:hint="eastAsia"/>
          <w:sz w:val="28"/>
          <w:szCs w:val="28"/>
        </w:rPr>
        <w:t>网址：</w:t>
      </w:r>
      <w:r w:rsidR="00346905" w:rsidRPr="00FC2065">
        <w:rPr>
          <w:sz w:val="28"/>
          <w:szCs w:val="28"/>
        </w:rPr>
        <w:t>http://www.sdqc.com/</w:t>
      </w:r>
    </w:p>
    <w:p w:rsidR="001C5209" w:rsidRPr="00FC2065" w:rsidRDefault="003C3CC7" w:rsidP="00B74C76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）</w:t>
      </w:r>
      <w:r w:rsidR="00C60103" w:rsidRPr="00FC2065">
        <w:rPr>
          <w:rFonts w:hint="eastAsia"/>
          <w:sz w:val="28"/>
          <w:szCs w:val="28"/>
        </w:rPr>
        <w:t>公司简介：</w:t>
      </w:r>
      <w:r w:rsidR="00C44778" w:rsidRPr="00FC2065">
        <w:rPr>
          <w:rFonts w:hint="eastAsia"/>
          <w:sz w:val="28"/>
          <w:szCs w:val="28"/>
        </w:rPr>
        <w:t>山东汽车制造有限公司</w:t>
      </w:r>
      <w:r w:rsidR="006D7080" w:rsidRPr="00FC2065">
        <w:rPr>
          <w:rFonts w:hint="eastAsia"/>
          <w:sz w:val="28"/>
          <w:szCs w:val="28"/>
        </w:rPr>
        <w:t>成立于</w:t>
      </w:r>
      <w:r w:rsidR="006D7080" w:rsidRPr="00FC2065">
        <w:rPr>
          <w:rFonts w:hint="eastAsia"/>
          <w:sz w:val="28"/>
          <w:szCs w:val="28"/>
        </w:rPr>
        <w:t>2005</w:t>
      </w:r>
      <w:r w:rsidR="006D7080" w:rsidRPr="00FC2065">
        <w:rPr>
          <w:rFonts w:hint="eastAsia"/>
          <w:sz w:val="28"/>
          <w:szCs w:val="28"/>
        </w:rPr>
        <w:t>年</w:t>
      </w:r>
      <w:r w:rsidR="006D7080" w:rsidRPr="00FC2065">
        <w:rPr>
          <w:rFonts w:hint="eastAsia"/>
          <w:sz w:val="28"/>
          <w:szCs w:val="28"/>
        </w:rPr>
        <w:t>11</w:t>
      </w:r>
      <w:r w:rsidR="006D7080" w:rsidRPr="00FC2065">
        <w:rPr>
          <w:rFonts w:hint="eastAsia"/>
          <w:sz w:val="28"/>
          <w:szCs w:val="28"/>
        </w:rPr>
        <w:t>月</w:t>
      </w:r>
      <w:r w:rsidR="006D7080" w:rsidRPr="00FC2065">
        <w:rPr>
          <w:rFonts w:hint="eastAsia"/>
          <w:sz w:val="28"/>
          <w:szCs w:val="28"/>
        </w:rPr>
        <w:t>25</w:t>
      </w:r>
      <w:r w:rsidR="006D7080" w:rsidRPr="00FC2065">
        <w:rPr>
          <w:rFonts w:hint="eastAsia"/>
          <w:sz w:val="28"/>
          <w:szCs w:val="28"/>
        </w:rPr>
        <w:t>日，</w:t>
      </w:r>
      <w:r w:rsidR="00C44778" w:rsidRPr="00FC2065">
        <w:rPr>
          <w:rFonts w:hint="eastAsia"/>
          <w:sz w:val="28"/>
          <w:szCs w:val="28"/>
        </w:rPr>
        <w:t>为山东重工集团的国有</w:t>
      </w:r>
      <w:r w:rsidR="00284519" w:rsidRPr="00FC2065">
        <w:rPr>
          <w:rFonts w:hint="eastAsia"/>
          <w:sz w:val="28"/>
          <w:szCs w:val="28"/>
        </w:rPr>
        <w:t>控股</w:t>
      </w:r>
      <w:r w:rsidR="00C44778" w:rsidRPr="00FC2065">
        <w:rPr>
          <w:rFonts w:hint="eastAsia"/>
          <w:sz w:val="28"/>
          <w:szCs w:val="28"/>
        </w:rPr>
        <w:t>企业，位于山东省</w:t>
      </w:r>
      <w:r w:rsidR="00530046" w:rsidRPr="00FC2065">
        <w:rPr>
          <w:rFonts w:hint="eastAsia"/>
          <w:sz w:val="28"/>
          <w:szCs w:val="28"/>
        </w:rPr>
        <w:t>烟台市</w:t>
      </w:r>
      <w:r w:rsidR="00C44778" w:rsidRPr="00FC2065">
        <w:rPr>
          <w:rFonts w:hint="eastAsia"/>
          <w:sz w:val="28"/>
          <w:szCs w:val="28"/>
        </w:rPr>
        <w:t>莱阳市</w:t>
      </w:r>
      <w:r w:rsidR="00530046" w:rsidRPr="00FC2065">
        <w:rPr>
          <w:rFonts w:hint="eastAsia"/>
          <w:sz w:val="28"/>
          <w:szCs w:val="28"/>
        </w:rPr>
        <w:t>，在蓬莱</w:t>
      </w:r>
      <w:r w:rsidR="00513C2A" w:rsidRPr="00FC2065">
        <w:rPr>
          <w:rFonts w:hint="eastAsia"/>
          <w:sz w:val="28"/>
          <w:szCs w:val="28"/>
        </w:rPr>
        <w:t>市</w:t>
      </w:r>
      <w:r w:rsidR="00530046" w:rsidRPr="00FC2065">
        <w:rPr>
          <w:rFonts w:hint="eastAsia"/>
          <w:sz w:val="28"/>
          <w:szCs w:val="28"/>
        </w:rPr>
        <w:t>设立分公司</w:t>
      </w:r>
      <w:r w:rsidR="00C44778" w:rsidRPr="00FC2065">
        <w:rPr>
          <w:rFonts w:hint="eastAsia"/>
          <w:sz w:val="28"/>
          <w:szCs w:val="28"/>
        </w:rPr>
        <w:t>。</w:t>
      </w:r>
      <w:r w:rsidR="002F4463" w:rsidRPr="00FC2065">
        <w:rPr>
          <w:rFonts w:hint="eastAsia"/>
          <w:sz w:val="28"/>
          <w:szCs w:val="28"/>
        </w:rPr>
        <w:t>2021</w:t>
      </w:r>
      <w:r w:rsidR="002F4463" w:rsidRPr="00FC2065">
        <w:rPr>
          <w:rFonts w:hint="eastAsia"/>
          <w:sz w:val="28"/>
          <w:szCs w:val="28"/>
        </w:rPr>
        <w:t>年</w:t>
      </w:r>
      <w:r w:rsidR="002F4463" w:rsidRPr="00FC2065">
        <w:rPr>
          <w:rFonts w:hint="eastAsia"/>
          <w:sz w:val="28"/>
          <w:szCs w:val="28"/>
        </w:rPr>
        <w:t>9</w:t>
      </w:r>
      <w:r w:rsidR="002F4463" w:rsidRPr="00FC2065">
        <w:rPr>
          <w:rFonts w:hint="eastAsia"/>
          <w:sz w:val="28"/>
          <w:szCs w:val="28"/>
        </w:rPr>
        <w:t>月</w:t>
      </w:r>
      <w:r w:rsidR="002F4463" w:rsidRPr="00FC2065">
        <w:rPr>
          <w:rFonts w:hint="eastAsia"/>
          <w:sz w:val="28"/>
          <w:szCs w:val="28"/>
        </w:rPr>
        <w:t>28</w:t>
      </w:r>
      <w:r w:rsidR="002F4463" w:rsidRPr="00FC2065">
        <w:rPr>
          <w:rFonts w:hint="eastAsia"/>
          <w:sz w:val="28"/>
          <w:szCs w:val="28"/>
        </w:rPr>
        <w:t>日，</w:t>
      </w:r>
      <w:r w:rsidR="00446A24">
        <w:rPr>
          <w:rFonts w:hint="eastAsia"/>
          <w:sz w:val="28"/>
          <w:szCs w:val="28"/>
        </w:rPr>
        <w:t>因</w:t>
      </w:r>
      <w:r w:rsidR="002F4463">
        <w:rPr>
          <w:rFonts w:hint="eastAsia"/>
          <w:sz w:val="28"/>
          <w:szCs w:val="28"/>
        </w:rPr>
        <w:t>战略规划需要，</w:t>
      </w:r>
      <w:r w:rsidR="00425EC7">
        <w:rPr>
          <w:rFonts w:hint="eastAsia"/>
          <w:sz w:val="28"/>
          <w:szCs w:val="28"/>
        </w:rPr>
        <w:t>重工集团将</w:t>
      </w:r>
      <w:r w:rsidR="00446A24">
        <w:rPr>
          <w:rFonts w:hint="eastAsia"/>
          <w:sz w:val="28"/>
          <w:szCs w:val="28"/>
        </w:rPr>
        <w:t>山东</w:t>
      </w:r>
      <w:r w:rsidR="002F4463" w:rsidRPr="00FC2065">
        <w:rPr>
          <w:rFonts w:hint="eastAsia"/>
          <w:sz w:val="28"/>
          <w:szCs w:val="28"/>
        </w:rPr>
        <w:t>汽车零部件有限公司</w:t>
      </w:r>
      <w:r w:rsidR="00425EC7">
        <w:rPr>
          <w:rFonts w:hint="eastAsia"/>
          <w:sz w:val="28"/>
          <w:szCs w:val="28"/>
        </w:rPr>
        <w:t>划转至山东汽车制造有限公司。</w:t>
      </w:r>
      <w:r w:rsidR="00C44778" w:rsidRPr="00FC2065">
        <w:rPr>
          <w:rFonts w:hint="eastAsia"/>
          <w:sz w:val="28"/>
          <w:szCs w:val="28"/>
        </w:rPr>
        <w:t>66</w:t>
      </w:r>
      <w:r w:rsidR="00C44778" w:rsidRPr="00FC2065">
        <w:rPr>
          <w:rFonts w:hint="eastAsia"/>
          <w:sz w:val="28"/>
          <w:szCs w:val="28"/>
        </w:rPr>
        <w:t>亩，建筑面积</w:t>
      </w:r>
      <w:r w:rsidR="00C44778" w:rsidRPr="00FC2065">
        <w:rPr>
          <w:rFonts w:hint="eastAsia"/>
          <w:sz w:val="28"/>
          <w:szCs w:val="28"/>
        </w:rPr>
        <w:t>27</w:t>
      </w:r>
      <w:r w:rsidR="00C44778" w:rsidRPr="00FC2065">
        <w:rPr>
          <w:rFonts w:hint="eastAsia"/>
          <w:sz w:val="28"/>
          <w:szCs w:val="28"/>
        </w:rPr>
        <w:t>万平方米，</w:t>
      </w:r>
      <w:r w:rsidR="0010315D" w:rsidRPr="00FC2065">
        <w:rPr>
          <w:rFonts w:hint="eastAsia"/>
          <w:sz w:val="28"/>
          <w:szCs w:val="28"/>
        </w:rPr>
        <w:t>拥有国内一流生产线，具备完整的产品设计、</w:t>
      </w:r>
      <w:r w:rsidR="0010315D" w:rsidRPr="00FC2065">
        <w:rPr>
          <w:rFonts w:hint="eastAsia"/>
          <w:sz w:val="28"/>
          <w:szCs w:val="28"/>
        </w:rPr>
        <w:lastRenderedPageBreak/>
        <w:t>生产制造、质量管理、产品销售服务体系和年产</w:t>
      </w:r>
      <w:r w:rsidR="0010315D" w:rsidRPr="00FC2065">
        <w:rPr>
          <w:rFonts w:hint="eastAsia"/>
          <w:sz w:val="28"/>
          <w:szCs w:val="28"/>
        </w:rPr>
        <w:t>5</w:t>
      </w:r>
      <w:r w:rsidR="0010315D" w:rsidRPr="00FC2065">
        <w:rPr>
          <w:rFonts w:hint="eastAsia"/>
          <w:sz w:val="28"/>
          <w:szCs w:val="28"/>
        </w:rPr>
        <w:t>万辆汽车的生产能力，拥有</w:t>
      </w:r>
      <w:r w:rsidR="0010315D" w:rsidRPr="00FC2065">
        <w:rPr>
          <w:rFonts w:hint="eastAsia"/>
          <w:sz w:val="28"/>
          <w:szCs w:val="28"/>
        </w:rPr>
        <w:t>N1</w:t>
      </w:r>
      <w:r w:rsidR="0010315D" w:rsidRPr="00FC2065">
        <w:rPr>
          <w:rFonts w:hint="eastAsia"/>
          <w:sz w:val="28"/>
          <w:szCs w:val="28"/>
        </w:rPr>
        <w:t>、</w:t>
      </w:r>
      <w:r w:rsidR="0010315D" w:rsidRPr="00FC2065">
        <w:rPr>
          <w:rFonts w:hint="eastAsia"/>
          <w:sz w:val="28"/>
          <w:szCs w:val="28"/>
        </w:rPr>
        <w:t>N2</w:t>
      </w:r>
      <w:r w:rsidR="0010315D" w:rsidRPr="00FC2065">
        <w:rPr>
          <w:rFonts w:hint="eastAsia"/>
          <w:sz w:val="28"/>
          <w:szCs w:val="28"/>
        </w:rPr>
        <w:t>、</w:t>
      </w:r>
      <w:r w:rsidR="0010315D" w:rsidRPr="00FC2065">
        <w:rPr>
          <w:rFonts w:hint="eastAsia"/>
          <w:sz w:val="28"/>
          <w:szCs w:val="28"/>
        </w:rPr>
        <w:t>N3</w:t>
      </w:r>
      <w:r w:rsidR="0010315D" w:rsidRPr="00FC2065">
        <w:rPr>
          <w:rFonts w:hint="eastAsia"/>
          <w:sz w:val="28"/>
          <w:szCs w:val="28"/>
        </w:rPr>
        <w:t>类、专用车、氢燃料电池、纯电动汽车生产资质。</w:t>
      </w:r>
      <w:r w:rsidR="00C44778" w:rsidRPr="00FC2065">
        <w:rPr>
          <w:rFonts w:hint="eastAsia"/>
          <w:sz w:val="28"/>
          <w:szCs w:val="28"/>
        </w:rPr>
        <w:t>山东重工集团总投资</w:t>
      </w:r>
      <w:r w:rsidR="00C44778" w:rsidRPr="00FC2065">
        <w:rPr>
          <w:rFonts w:hint="eastAsia"/>
          <w:sz w:val="28"/>
          <w:szCs w:val="28"/>
        </w:rPr>
        <w:t>20</w:t>
      </w:r>
      <w:r w:rsidR="00C44778" w:rsidRPr="00FC2065">
        <w:rPr>
          <w:rFonts w:hint="eastAsia"/>
          <w:sz w:val="28"/>
          <w:szCs w:val="28"/>
        </w:rPr>
        <w:t>亿元，整合发挥</w:t>
      </w:r>
      <w:proofErr w:type="gramStart"/>
      <w:r w:rsidR="00C44778" w:rsidRPr="00FC2065">
        <w:rPr>
          <w:rFonts w:hint="eastAsia"/>
          <w:sz w:val="28"/>
          <w:szCs w:val="28"/>
        </w:rPr>
        <w:t>潍</w:t>
      </w:r>
      <w:proofErr w:type="gramEnd"/>
      <w:r w:rsidR="00C44778" w:rsidRPr="00FC2065">
        <w:rPr>
          <w:rFonts w:hint="eastAsia"/>
          <w:sz w:val="28"/>
          <w:szCs w:val="28"/>
        </w:rPr>
        <w:t>柴动力和</w:t>
      </w:r>
      <w:proofErr w:type="gramStart"/>
      <w:r w:rsidR="00C44778" w:rsidRPr="00FC2065">
        <w:rPr>
          <w:rFonts w:hint="eastAsia"/>
          <w:sz w:val="28"/>
          <w:szCs w:val="28"/>
        </w:rPr>
        <w:t>陕汽</w:t>
      </w:r>
      <w:proofErr w:type="gramEnd"/>
      <w:r w:rsidR="00C44778" w:rsidRPr="00FC2065">
        <w:rPr>
          <w:rFonts w:hint="eastAsia"/>
          <w:sz w:val="28"/>
          <w:szCs w:val="28"/>
        </w:rPr>
        <w:t>资源优势，对山东汽车制造有限公司进行商用车升级改造，致力于打造山东最大的新能源轻型货车生产基地。</w:t>
      </w:r>
    </w:p>
    <w:p w:rsidR="00C60103" w:rsidRPr="00FC2065" w:rsidRDefault="00C44778" w:rsidP="00B74C76">
      <w:pPr>
        <w:spacing w:line="360" w:lineRule="auto"/>
        <w:ind w:firstLineChars="200" w:firstLine="560"/>
        <w:rPr>
          <w:sz w:val="28"/>
          <w:szCs w:val="28"/>
        </w:rPr>
      </w:pPr>
      <w:proofErr w:type="gramStart"/>
      <w:r w:rsidRPr="00FC2065">
        <w:rPr>
          <w:rFonts w:hint="eastAsia"/>
          <w:sz w:val="28"/>
          <w:szCs w:val="28"/>
        </w:rPr>
        <w:t>陕汽轻卡</w:t>
      </w:r>
      <w:proofErr w:type="gramEnd"/>
      <w:r w:rsidRPr="00FC2065">
        <w:rPr>
          <w:rFonts w:hint="eastAsia"/>
          <w:sz w:val="28"/>
          <w:szCs w:val="28"/>
        </w:rPr>
        <w:t>秉承“客户满意是我们的宗旨”的经营理念，通过研究各细分市场客户需求，依托上海研发中心、日本（东京）创新中心、动力总成（山东）研发中心同步国际标准的研发体系，全面整合</w:t>
      </w:r>
      <w:proofErr w:type="gramStart"/>
      <w:r w:rsidRPr="00FC2065">
        <w:rPr>
          <w:rFonts w:hint="eastAsia"/>
          <w:sz w:val="28"/>
          <w:szCs w:val="28"/>
        </w:rPr>
        <w:t>潍</w:t>
      </w:r>
      <w:proofErr w:type="gramEnd"/>
      <w:r w:rsidRPr="00FC2065">
        <w:rPr>
          <w:rFonts w:hint="eastAsia"/>
          <w:sz w:val="28"/>
          <w:szCs w:val="28"/>
        </w:rPr>
        <w:t>柴动力、法士特、汉德等国际领先的黄金产业链并打造专有动力总成，基于全新智能化生产基地精益制造，为广大客户提供高效可靠、安全耐用、智能舒适的中轻卡产品，致力打造中轻卡一流品牌！</w:t>
      </w:r>
    </w:p>
    <w:p w:rsidR="00543006" w:rsidRPr="00E627B0" w:rsidRDefault="00C40A52" w:rsidP="00B74C76">
      <w:pPr>
        <w:spacing w:line="324" w:lineRule="auto"/>
        <w:jc w:val="left"/>
        <w:rPr>
          <w:b/>
          <w:sz w:val="28"/>
          <w:szCs w:val="28"/>
        </w:rPr>
      </w:pPr>
      <w:r w:rsidRPr="00E627B0">
        <w:rPr>
          <w:rFonts w:hint="eastAsia"/>
          <w:b/>
          <w:sz w:val="28"/>
          <w:szCs w:val="28"/>
        </w:rPr>
        <w:t>1.</w:t>
      </w:r>
      <w:proofErr w:type="gramStart"/>
      <w:r w:rsidRPr="00E627B0">
        <w:rPr>
          <w:rFonts w:hint="eastAsia"/>
          <w:b/>
          <w:sz w:val="28"/>
          <w:szCs w:val="28"/>
        </w:rPr>
        <w:t>2</w:t>
      </w:r>
      <w:proofErr w:type="gramEnd"/>
      <w:r w:rsidR="00020915" w:rsidRPr="00E627B0">
        <w:rPr>
          <w:rFonts w:hint="eastAsia"/>
          <w:b/>
          <w:sz w:val="28"/>
          <w:szCs w:val="28"/>
        </w:rPr>
        <w:t>年度内发生的重大事项</w:t>
      </w:r>
    </w:p>
    <w:p w:rsidR="00831F68" w:rsidRDefault="00831F68" w:rsidP="00B74C76">
      <w:pPr>
        <w:spacing w:line="360" w:lineRule="auto"/>
        <w:ind w:firstLineChars="200" w:firstLine="560"/>
        <w:rPr>
          <w:sz w:val="28"/>
          <w:szCs w:val="28"/>
        </w:rPr>
      </w:pPr>
      <w:r w:rsidRPr="00E627B0">
        <w:rPr>
          <w:rFonts w:hint="eastAsia"/>
          <w:sz w:val="28"/>
          <w:szCs w:val="28"/>
        </w:rPr>
        <w:t>2021</w:t>
      </w:r>
      <w:r w:rsidRPr="00E627B0">
        <w:rPr>
          <w:rFonts w:hint="eastAsia"/>
          <w:sz w:val="28"/>
          <w:szCs w:val="28"/>
        </w:rPr>
        <w:t>年</w:t>
      </w:r>
      <w:r w:rsidRPr="00E627B0">
        <w:rPr>
          <w:rFonts w:hint="eastAsia"/>
          <w:sz w:val="28"/>
          <w:szCs w:val="28"/>
        </w:rPr>
        <w:t>9</w:t>
      </w:r>
      <w:r w:rsidRPr="00E627B0">
        <w:rPr>
          <w:rFonts w:hint="eastAsia"/>
          <w:sz w:val="28"/>
          <w:szCs w:val="28"/>
        </w:rPr>
        <w:t>月</w:t>
      </w:r>
      <w:r w:rsidRPr="00E627B0">
        <w:rPr>
          <w:rFonts w:hint="eastAsia"/>
          <w:sz w:val="28"/>
          <w:szCs w:val="28"/>
        </w:rPr>
        <w:t>28</w:t>
      </w:r>
      <w:r w:rsidRPr="00E627B0">
        <w:rPr>
          <w:rFonts w:hint="eastAsia"/>
          <w:sz w:val="28"/>
          <w:szCs w:val="28"/>
        </w:rPr>
        <w:t>日，</w:t>
      </w:r>
      <w:r w:rsidR="00393085" w:rsidRPr="00E627B0">
        <w:rPr>
          <w:rFonts w:hint="eastAsia"/>
          <w:sz w:val="28"/>
          <w:szCs w:val="28"/>
        </w:rPr>
        <w:t>山东重工集团将山东</w:t>
      </w:r>
      <w:proofErr w:type="gramStart"/>
      <w:r w:rsidR="00393085" w:rsidRPr="00E627B0">
        <w:rPr>
          <w:rFonts w:hint="eastAsia"/>
          <w:sz w:val="28"/>
          <w:szCs w:val="28"/>
        </w:rPr>
        <w:t>宇泰汽车</w:t>
      </w:r>
      <w:proofErr w:type="gramEnd"/>
      <w:r w:rsidR="00B57BB5" w:rsidRPr="00E627B0">
        <w:rPr>
          <w:rFonts w:hint="eastAsia"/>
          <w:sz w:val="28"/>
          <w:szCs w:val="28"/>
        </w:rPr>
        <w:t>零部件有限公司正式划转</w:t>
      </w:r>
      <w:r w:rsidR="00393085" w:rsidRPr="00E627B0">
        <w:rPr>
          <w:rFonts w:hint="eastAsia"/>
          <w:sz w:val="28"/>
          <w:szCs w:val="28"/>
        </w:rPr>
        <w:t>至</w:t>
      </w:r>
      <w:r w:rsidR="00B57BB5" w:rsidRPr="00E627B0">
        <w:rPr>
          <w:rFonts w:hint="eastAsia"/>
          <w:sz w:val="28"/>
          <w:szCs w:val="28"/>
        </w:rPr>
        <w:t>山东汽车制</w:t>
      </w:r>
      <w:r w:rsidR="00B57BB5">
        <w:rPr>
          <w:rFonts w:hint="eastAsia"/>
          <w:sz w:val="28"/>
          <w:szCs w:val="28"/>
        </w:rPr>
        <w:t>造有限公司</w:t>
      </w:r>
      <w:r w:rsidR="00393085">
        <w:rPr>
          <w:rFonts w:hint="eastAsia"/>
          <w:sz w:val="28"/>
          <w:szCs w:val="28"/>
        </w:rPr>
        <w:t>，成为山东汽车制造有限公司的全资子公司</w:t>
      </w:r>
      <w:r w:rsidRPr="00FC2065">
        <w:rPr>
          <w:rFonts w:hint="eastAsia"/>
          <w:sz w:val="28"/>
          <w:szCs w:val="28"/>
        </w:rPr>
        <w:t>。</w:t>
      </w:r>
    </w:p>
    <w:p w:rsidR="00020915" w:rsidRPr="003F56FB" w:rsidRDefault="00020915" w:rsidP="00B74C76">
      <w:pPr>
        <w:spacing w:line="324" w:lineRule="auto"/>
        <w:jc w:val="left"/>
        <w:rPr>
          <w:b/>
          <w:sz w:val="32"/>
          <w:szCs w:val="32"/>
        </w:rPr>
      </w:pPr>
      <w:r w:rsidRPr="003F56FB">
        <w:rPr>
          <w:rFonts w:hint="eastAsia"/>
          <w:b/>
          <w:sz w:val="32"/>
          <w:szCs w:val="32"/>
        </w:rPr>
        <w:t>2</w:t>
      </w:r>
      <w:r w:rsidRPr="003F56FB">
        <w:rPr>
          <w:rFonts w:hint="eastAsia"/>
          <w:b/>
          <w:sz w:val="32"/>
          <w:szCs w:val="32"/>
        </w:rPr>
        <w:t>．</w:t>
      </w:r>
      <w:r w:rsidR="005E14F9" w:rsidRPr="003F56FB">
        <w:rPr>
          <w:rFonts w:hint="eastAsia"/>
          <w:b/>
          <w:sz w:val="32"/>
          <w:szCs w:val="32"/>
        </w:rPr>
        <w:t>“三重一大”</w:t>
      </w:r>
      <w:r w:rsidRPr="003F56FB">
        <w:rPr>
          <w:rFonts w:hint="eastAsia"/>
          <w:b/>
          <w:sz w:val="32"/>
          <w:szCs w:val="32"/>
        </w:rPr>
        <w:t>有关事项</w:t>
      </w:r>
    </w:p>
    <w:p w:rsidR="00BE59B6" w:rsidRDefault="00237290" w:rsidP="00B74C76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无</w:t>
      </w:r>
      <w:r>
        <w:rPr>
          <w:rFonts w:hint="eastAsia"/>
          <w:sz w:val="28"/>
          <w:szCs w:val="28"/>
        </w:rPr>
        <w:t>。</w:t>
      </w:r>
    </w:p>
    <w:p w:rsidR="00020915" w:rsidRPr="003F56FB" w:rsidRDefault="00020915" w:rsidP="00B74C76">
      <w:pPr>
        <w:spacing w:line="324" w:lineRule="auto"/>
        <w:jc w:val="left"/>
        <w:rPr>
          <w:b/>
          <w:sz w:val="32"/>
          <w:szCs w:val="32"/>
        </w:rPr>
      </w:pPr>
      <w:bookmarkStart w:id="0" w:name="_GoBack"/>
      <w:r w:rsidRPr="003F56FB">
        <w:rPr>
          <w:rFonts w:hint="eastAsia"/>
          <w:b/>
          <w:sz w:val="32"/>
          <w:szCs w:val="32"/>
        </w:rPr>
        <w:t>3</w:t>
      </w:r>
      <w:r w:rsidRPr="003F56FB">
        <w:rPr>
          <w:rFonts w:hint="eastAsia"/>
          <w:b/>
          <w:sz w:val="32"/>
          <w:szCs w:val="32"/>
        </w:rPr>
        <w:t>．政府有关部门规定的其他事项</w:t>
      </w:r>
    </w:p>
    <w:bookmarkEnd w:id="0"/>
    <w:p w:rsidR="00A13DBF" w:rsidRPr="00FC2065" w:rsidRDefault="00237290" w:rsidP="00B74C76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无</w:t>
      </w:r>
      <w:r>
        <w:rPr>
          <w:rFonts w:hint="eastAsia"/>
          <w:sz w:val="28"/>
          <w:szCs w:val="28"/>
        </w:rPr>
        <w:t>。</w:t>
      </w:r>
    </w:p>
    <w:sectPr w:rsidR="00A13DBF" w:rsidRPr="00FC20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8ED" w:rsidRDefault="003818ED" w:rsidP="00543006">
      <w:r>
        <w:separator/>
      </w:r>
    </w:p>
  </w:endnote>
  <w:endnote w:type="continuationSeparator" w:id="0">
    <w:p w:rsidR="003818ED" w:rsidRDefault="003818ED" w:rsidP="00543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8ED" w:rsidRDefault="003818ED" w:rsidP="00543006">
      <w:r>
        <w:separator/>
      </w:r>
    </w:p>
  </w:footnote>
  <w:footnote w:type="continuationSeparator" w:id="0">
    <w:p w:rsidR="003818ED" w:rsidRDefault="003818ED" w:rsidP="00543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207DD"/>
    <w:multiLevelType w:val="multilevel"/>
    <w:tmpl w:val="71F05CD4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1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61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981"/>
    <w:rsid w:val="000027B1"/>
    <w:rsid w:val="0001786A"/>
    <w:rsid w:val="00020915"/>
    <w:rsid w:val="00021F9A"/>
    <w:rsid w:val="00021FB8"/>
    <w:rsid w:val="00024F7A"/>
    <w:rsid w:val="00034D48"/>
    <w:rsid w:val="0004119C"/>
    <w:rsid w:val="0004430E"/>
    <w:rsid w:val="000504FD"/>
    <w:rsid w:val="00051DAC"/>
    <w:rsid w:val="000A14A3"/>
    <w:rsid w:val="000C0DBC"/>
    <w:rsid w:val="000D306E"/>
    <w:rsid w:val="0010315D"/>
    <w:rsid w:val="00103B17"/>
    <w:rsid w:val="001074B1"/>
    <w:rsid w:val="00111EC4"/>
    <w:rsid w:val="00112A69"/>
    <w:rsid w:val="001205E6"/>
    <w:rsid w:val="001230E0"/>
    <w:rsid w:val="001305F4"/>
    <w:rsid w:val="001548DF"/>
    <w:rsid w:val="00176E46"/>
    <w:rsid w:val="0018141A"/>
    <w:rsid w:val="0019171A"/>
    <w:rsid w:val="0019546F"/>
    <w:rsid w:val="001B295A"/>
    <w:rsid w:val="001B4FC7"/>
    <w:rsid w:val="001B5F78"/>
    <w:rsid w:val="001B601B"/>
    <w:rsid w:val="001B75FF"/>
    <w:rsid w:val="001C2179"/>
    <w:rsid w:val="001C5209"/>
    <w:rsid w:val="001F2643"/>
    <w:rsid w:val="002101C7"/>
    <w:rsid w:val="00216DAE"/>
    <w:rsid w:val="00226D00"/>
    <w:rsid w:val="00237290"/>
    <w:rsid w:val="00244729"/>
    <w:rsid w:val="00252A1B"/>
    <w:rsid w:val="002611BA"/>
    <w:rsid w:val="00261728"/>
    <w:rsid w:val="00284519"/>
    <w:rsid w:val="002E4395"/>
    <w:rsid w:val="002E68B1"/>
    <w:rsid w:val="002F35D2"/>
    <w:rsid w:val="002F4463"/>
    <w:rsid w:val="002F5F0A"/>
    <w:rsid w:val="0030361B"/>
    <w:rsid w:val="003153DB"/>
    <w:rsid w:val="003238B1"/>
    <w:rsid w:val="00333006"/>
    <w:rsid w:val="0033330F"/>
    <w:rsid w:val="00333981"/>
    <w:rsid w:val="00346905"/>
    <w:rsid w:val="003473B4"/>
    <w:rsid w:val="003547CE"/>
    <w:rsid w:val="00360100"/>
    <w:rsid w:val="003723EF"/>
    <w:rsid w:val="003818ED"/>
    <w:rsid w:val="00381E1E"/>
    <w:rsid w:val="00393085"/>
    <w:rsid w:val="003935C6"/>
    <w:rsid w:val="00397FC6"/>
    <w:rsid w:val="003C3CC7"/>
    <w:rsid w:val="003D35C9"/>
    <w:rsid w:val="003D41FB"/>
    <w:rsid w:val="003E0327"/>
    <w:rsid w:val="003F4E76"/>
    <w:rsid w:val="003F56FB"/>
    <w:rsid w:val="00403293"/>
    <w:rsid w:val="0040338F"/>
    <w:rsid w:val="00410D22"/>
    <w:rsid w:val="00410FA8"/>
    <w:rsid w:val="004132B9"/>
    <w:rsid w:val="00424277"/>
    <w:rsid w:val="00425EC7"/>
    <w:rsid w:val="00437F8E"/>
    <w:rsid w:val="00443275"/>
    <w:rsid w:val="00446A24"/>
    <w:rsid w:val="0045392B"/>
    <w:rsid w:val="00463638"/>
    <w:rsid w:val="00464B92"/>
    <w:rsid w:val="0046795F"/>
    <w:rsid w:val="00472C29"/>
    <w:rsid w:val="00481249"/>
    <w:rsid w:val="004D0765"/>
    <w:rsid w:val="004D393E"/>
    <w:rsid w:val="00503E8A"/>
    <w:rsid w:val="00513C2A"/>
    <w:rsid w:val="005223E6"/>
    <w:rsid w:val="00530046"/>
    <w:rsid w:val="00536775"/>
    <w:rsid w:val="00543006"/>
    <w:rsid w:val="005462FC"/>
    <w:rsid w:val="00546966"/>
    <w:rsid w:val="00574063"/>
    <w:rsid w:val="005925AD"/>
    <w:rsid w:val="005959DB"/>
    <w:rsid w:val="005A09EF"/>
    <w:rsid w:val="005A3212"/>
    <w:rsid w:val="005D51FE"/>
    <w:rsid w:val="005D61C4"/>
    <w:rsid w:val="005E14F9"/>
    <w:rsid w:val="005E3FFA"/>
    <w:rsid w:val="005E5A86"/>
    <w:rsid w:val="005E6270"/>
    <w:rsid w:val="005F4DE1"/>
    <w:rsid w:val="005F6C13"/>
    <w:rsid w:val="0060587E"/>
    <w:rsid w:val="00614CF5"/>
    <w:rsid w:val="00640D7E"/>
    <w:rsid w:val="006465C0"/>
    <w:rsid w:val="0067478D"/>
    <w:rsid w:val="006773E1"/>
    <w:rsid w:val="006879C6"/>
    <w:rsid w:val="006C6793"/>
    <w:rsid w:val="006D4E13"/>
    <w:rsid w:val="006D7080"/>
    <w:rsid w:val="00721635"/>
    <w:rsid w:val="00746197"/>
    <w:rsid w:val="00785FD7"/>
    <w:rsid w:val="0079404B"/>
    <w:rsid w:val="007B12F5"/>
    <w:rsid w:val="007B46F5"/>
    <w:rsid w:val="007B75AF"/>
    <w:rsid w:val="007B788A"/>
    <w:rsid w:val="007C4553"/>
    <w:rsid w:val="007D0C33"/>
    <w:rsid w:val="007E007F"/>
    <w:rsid w:val="007E254A"/>
    <w:rsid w:val="007F1718"/>
    <w:rsid w:val="007F3AC5"/>
    <w:rsid w:val="0081022D"/>
    <w:rsid w:val="00831278"/>
    <w:rsid w:val="00831F68"/>
    <w:rsid w:val="00845F10"/>
    <w:rsid w:val="00852859"/>
    <w:rsid w:val="00855316"/>
    <w:rsid w:val="008575B6"/>
    <w:rsid w:val="008C493C"/>
    <w:rsid w:val="008E4D6D"/>
    <w:rsid w:val="008F13A1"/>
    <w:rsid w:val="008F181D"/>
    <w:rsid w:val="008F1E9E"/>
    <w:rsid w:val="009023AE"/>
    <w:rsid w:val="00913F5E"/>
    <w:rsid w:val="00937620"/>
    <w:rsid w:val="009627CA"/>
    <w:rsid w:val="009713ED"/>
    <w:rsid w:val="009872A3"/>
    <w:rsid w:val="009B7AA1"/>
    <w:rsid w:val="009C283A"/>
    <w:rsid w:val="009C692D"/>
    <w:rsid w:val="009D72CE"/>
    <w:rsid w:val="00A004F4"/>
    <w:rsid w:val="00A13DBF"/>
    <w:rsid w:val="00A31D67"/>
    <w:rsid w:val="00A62033"/>
    <w:rsid w:val="00A638E7"/>
    <w:rsid w:val="00AA70C6"/>
    <w:rsid w:val="00AB2441"/>
    <w:rsid w:val="00AE2B00"/>
    <w:rsid w:val="00AE7D09"/>
    <w:rsid w:val="00B055F1"/>
    <w:rsid w:val="00B05ACE"/>
    <w:rsid w:val="00B140BE"/>
    <w:rsid w:val="00B1579D"/>
    <w:rsid w:val="00B17020"/>
    <w:rsid w:val="00B3606D"/>
    <w:rsid w:val="00B40119"/>
    <w:rsid w:val="00B438C7"/>
    <w:rsid w:val="00B47AD5"/>
    <w:rsid w:val="00B57BB5"/>
    <w:rsid w:val="00B66FC0"/>
    <w:rsid w:val="00B74C76"/>
    <w:rsid w:val="00B84A0E"/>
    <w:rsid w:val="00B92CA9"/>
    <w:rsid w:val="00B95404"/>
    <w:rsid w:val="00BE37FF"/>
    <w:rsid w:val="00BE59B6"/>
    <w:rsid w:val="00BF313D"/>
    <w:rsid w:val="00C228C9"/>
    <w:rsid w:val="00C233B7"/>
    <w:rsid w:val="00C3362F"/>
    <w:rsid w:val="00C37DA2"/>
    <w:rsid w:val="00C40A52"/>
    <w:rsid w:val="00C44778"/>
    <w:rsid w:val="00C53BE6"/>
    <w:rsid w:val="00C60103"/>
    <w:rsid w:val="00C92694"/>
    <w:rsid w:val="00CC0A6A"/>
    <w:rsid w:val="00CC6C45"/>
    <w:rsid w:val="00CE62E6"/>
    <w:rsid w:val="00D02447"/>
    <w:rsid w:val="00D116E0"/>
    <w:rsid w:val="00D50004"/>
    <w:rsid w:val="00D651B4"/>
    <w:rsid w:val="00D70733"/>
    <w:rsid w:val="00D74496"/>
    <w:rsid w:val="00D952CD"/>
    <w:rsid w:val="00D969D0"/>
    <w:rsid w:val="00D972D7"/>
    <w:rsid w:val="00DA2277"/>
    <w:rsid w:val="00DB3576"/>
    <w:rsid w:val="00DD0864"/>
    <w:rsid w:val="00DE1FC0"/>
    <w:rsid w:val="00DF2FDF"/>
    <w:rsid w:val="00E02509"/>
    <w:rsid w:val="00E511C7"/>
    <w:rsid w:val="00E55C58"/>
    <w:rsid w:val="00E56CC4"/>
    <w:rsid w:val="00E61A84"/>
    <w:rsid w:val="00E627B0"/>
    <w:rsid w:val="00E8567B"/>
    <w:rsid w:val="00E940DB"/>
    <w:rsid w:val="00EA09AC"/>
    <w:rsid w:val="00EA3C86"/>
    <w:rsid w:val="00EB414E"/>
    <w:rsid w:val="00EB6D8B"/>
    <w:rsid w:val="00EE25F8"/>
    <w:rsid w:val="00EF1AED"/>
    <w:rsid w:val="00EF4579"/>
    <w:rsid w:val="00F02C90"/>
    <w:rsid w:val="00F03334"/>
    <w:rsid w:val="00F055E6"/>
    <w:rsid w:val="00F21876"/>
    <w:rsid w:val="00F269F7"/>
    <w:rsid w:val="00F47FB7"/>
    <w:rsid w:val="00F7227D"/>
    <w:rsid w:val="00FA1F2A"/>
    <w:rsid w:val="00FA4452"/>
    <w:rsid w:val="00FA6B05"/>
    <w:rsid w:val="00FB33E3"/>
    <w:rsid w:val="00FC2065"/>
    <w:rsid w:val="00FC5779"/>
    <w:rsid w:val="00FC7503"/>
    <w:rsid w:val="00FE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465C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6465C0"/>
  </w:style>
  <w:style w:type="paragraph" w:styleId="a4">
    <w:name w:val="header"/>
    <w:basedOn w:val="a"/>
    <w:link w:val="Char0"/>
    <w:uiPriority w:val="99"/>
    <w:unhideWhenUsed/>
    <w:rsid w:val="005430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4300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430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43006"/>
    <w:rPr>
      <w:sz w:val="18"/>
      <w:szCs w:val="18"/>
    </w:rPr>
  </w:style>
  <w:style w:type="paragraph" w:styleId="a6">
    <w:name w:val="List Paragraph"/>
    <w:basedOn w:val="a"/>
    <w:uiPriority w:val="34"/>
    <w:qFormat/>
    <w:rsid w:val="005A321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465C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6465C0"/>
  </w:style>
  <w:style w:type="paragraph" w:styleId="a4">
    <w:name w:val="header"/>
    <w:basedOn w:val="a"/>
    <w:link w:val="Char0"/>
    <w:uiPriority w:val="99"/>
    <w:unhideWhenUsed/>
    <w:rsid w:val="005430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4300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430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43006"/>
    <w:rPr>
      <w:sz w:val="18"/>
      <w:szCs w:val="18"/>
    </w:rPr>
  </w:style>
  <w:style w:type="paragraph" w:styleId="a6">
    <w:name w:val="List Paragraph"/>
    <w:basedOn w:val="a"/>
    <w:uiPriority w:val="34"/>
    <w:qFormat/>
    <w:rsid w:val="005A321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2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冯文文</dc:creator>
  <cp:keywords/>
  <dc:description/>
  <cp:lastModifiedBy>fengwenwen</cp:lastModifiedBy>
  <cp:revision>379</cp:revision>
  <cp:lastPrinted>2022-03-25T02:30:00Z</cp:lastPrinted>
  <dcterms:created xsi:type="dcterms:W3CDTF">2021-09-29T00:55:00Z</dcterms:created>
  <dcterms:modified xsi:type="dcterms:W3CDTF">2022-06-16T08:36:00Z</dcterms:modified>
</cp:coreProperties>
</file>